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7AD" w14:textId="6E23C93B" w:rsidR="00113441" w:rsidRPr="00F355E4" w:rsidRDefault="00113441" w:rsidP="00113441">
      <w:pPr>
        <w:jc w:val="center"/>
        <w:rPr>
          <w:rFonts w:asciiTheme="minorHAnsi" w:hAnsiTheme="minorHAnsi"/>
          <w:b/>
          <w:bCs/>
        </w:rPr>
      </w:pPr>
      <w:proofErr w:type="spellStart"/>
      <w:r w:rsidRPr="00F355E4">
        <w:rPr>
          <w:rFonts w:asciiTheme="minorHAnsi" w:hAnsiTheme="minorHAnsi"/>
          <w:b/>
          <w:bCs/>
        </w:rPr>
        <w:t>D.Lgs.</w:t>
      </w:r>
      <w:proofErr w:type="spellEnd"/>
      <w:r w:rsidRPr="00F355E4">
        <w:rPr>
          <w:rFonts w:asciiTheme="minorHAnsi" w:hAnsiTheme="minorHAnsi"/>
          <w:b/>
          <w:bCs/>
        </w:rPr>
        <w:t xml:space="preserve"> 24/2023</w:t>
      </w:r>
    </w:p>
    <w:p w14:paraId="0B2BDA2C" w14:textId="20D8C434" w:rsidR="00113441" w:rsidRPr="00F355E4" w:rsidRDefault="00113441" w:rsidP="00113441">
      <w:pPr>
        <w:jc w:val="center"/>
        <w:rPr>
          <w:rFonts w:asciiTheme="minorHAnsi" w:hAnsiTheme="minorHAnsi"/>
          <w:b/>
          <w:bCs/>
        </w:rPr>
      </w:pPr>
      <w:r w:rsidRPr="00F355E4">
        <w:rPr>
          <w:rFonts w:asciiTheme="minorHAnsi" w:hAnsiTheme="minorHAnsi"/>
          <w:b/>
          <w:bCs/>
        </w:rPr>
        <w:t>Sistema di segnalazione illeciti (</w:t>
      </w:r>
      <w:r w:rsidRPr="00F355E4">
        <w:rPr>
          <w:rFonts w:asciiTheme="minorHAnsi" w:hAnsiTheme="minorHAnsi"/>
          <w:b/>
          <w:bCs/>
          <w:i/>
          <w:iCs/>
        </w:rPr>
        <w:t>whistleblowing</w:t>
      </w:r>
      <w:r w:rsidRPr="00F355E4">
        <w:rPr>
          <w:rFonts w:asciiTheme="minorHAnsi" w:hAnsiTheme="minorHAnsi"/>
          <w:b/>
          <w:bCs/>
        </w:rPr>
        <w:t>)</w:t>
      </w:r>
    </w:p>
    <w:p w14:paraId="2E10CD06" w14:textId="77777777" w:rsidR="00113441" w:rsidRDefault="00113441" w:rsidP="007C7C80">
      <w:pPr>
        <w:jc w:val="both"/>
        <w:rPr>
          <w:rFonts w:asciiTheme="minorHAnsi" w:hAnsiTheme="minorHAnsi"/>
        </w:rPr>
      </w:pPr>
    </w:p>
    <w:p w14:paraId="2DFEA25F" w14:textId="5FC89BE0" w:rsidR="007C7C80" w:rsidRPr="000E25C7" w:rsidRDefault="007C7C80" w:rsidP="007C7C80">
      <w:pPr>
        <w:jc w:val="both"/>
        <w:rPr>
          <w:rFonts w:asciiTheme="minorHAnsi" w:hAnsiTheme="minorHAnsi"/>
        </w:rPr>
      </w:pPr>
      <w:r w:rsidRPr="007C7C80">
        <w:rPr>
          <w:rFonts w:asciiTheme="minorHAnsi" w:hAnsiTheme="minorHAnsi"/>
        </w:rPr>
        <w:t>Gentile ute</w:t>
      </w:r>
      <w:r w:rsidRPr="000E25C7">
        <w:rPr>
          <w:rFonts w:asciiTheme="minorHAnsi" w:hAnsiTheme="minorHAnsi"/>
        </w:rPr>
        <w:t>nte,</w:t>
      </w:r>
    </w:p>
    <w:p w14:paraId="3F95A3BE" w14:textId="52FF27CE" w:rsidR="00017500" w:rsidRDefault="000E25C7" w:rsidP="00017500">
      <w:pPr>
        <w:jc w:val="both"/>
        <w:rPr>
          <w:rFonts w:asciiTheme="minorHAnsi" w:hAnsiTheme="minorHAnsi"/>
        </w:rPr>
      </w:pPr>
      <w:proofErr w:type="spellStart"/>
      <w:r w:rsidRPr="000E25C7">
        <w:rPr>
          <w:rFonts w:asciiTheme="minorHAnsi" w:hAnsiTheme="minorHAnsi"/>
        </w:rPr>
        <w:t>Hesa</w:t>
      </w:r>
      <w:proofErr w:type="spellEnd"/>
      <w:r w:rsidRPr="000E25C7">
        <w:rPr>
          <w:rFonts w:asciiTheme="minorHAnsi" w:hAnsiTheme="minorHAnsi"/>
        </w:rPr>
        <w:t xml:space="preserve"> S.p.A.</w:t>
      </w:r>
      <w:r w:rsidR="00F35E02" w:rsidRPr="00F35E02">
        <w:rPr>
          <w:rFonts w:asciiTheme="minorHAnsi" w:hAnsiTheme="minorHAnsi"/>
        </w:rPr>
        <w:t xml:space="preserve"> </w:t>
      </w:r>
      <w:r w:rsidR="007C7C80" w:rsidRPr="00F35E02">
        <w:rPr>
          <w:rFonts w:asciiTheme="minorHAnsi" w:hAnsiTheme="minorHAnsi"/>
        </w:rPr>
        <w:t>si è dotata di un</w:t>
      </w:r>
      <w:r w:rsidR="00017500">
        <w:rPr>
          <w:rFonts w:asciiTheme="minorHAnsi" w:hAnsiTheme="minorHAnsi"/>
        </w:rPr>
        <w:t xml:space="preserve">a procedura per la gestione delle segnalazioni di illeciti conforme al </w:t>
      </w:r>
      <w:proofErr w:type="spellStart"/>
      <w:r w:rsidR="00017500">
        <w:rPr>
          <w:rFonts w:asciiTheme="minorHAnsi" w:hAnsiTheme="minorHAnsi"/>
        </w:rPr>
        <w:t>D.Lgs.</w:t>
      </w:r>
      <w:proofErr w:type="spellEnd"/>
      <w:r w:rsidR="00017500">
        <w:rPr>
          <w:rFonts w:asciiTheme="minorHAnsi" w:hAnsiTheme="minorHAnsi"/>
        </w:rPr>
        <w:t xml:space="preserve"> 10 marzo 2023, n. 24 di “</w:t>
      </w:r>
      <w:r w:rsidR="00017500" w:rsidRPr="00017500">
        <w:rPr>
          <w:rFonts w:asciiTheme="minorHAnsi" w:hAnsiTheme="minorHAnsi"/>
          <w:i/>
          <w:iCs/>
        </w:rPr>
        <w:t>Attuazione della direttiva (UE) 2019/1937 del Parlamento europeo e del Consiglio, del 23 ottobre 2019, riguardante la protezione delle persone che segnalano violazioni del diritto dell’Unione e recante disposizioni riguardanti la protezione delle persone che segnalano violazioni delle disposizioni normative nazionali</w:t>
      </w:r>
      <w:r w:rsidR="00017500" w:rsidRPr="00017500">
        <w:rPr>
          <w:rFonts w:asciiTheme="minorHAnsi" w:hAnsiTheme="minorHAnsi"/>
        </w:rPr>
        <w:t>”</w:t>
      </w:r>
      <w:r w:rsidR="00017500">
        <w:rPr>
          <w:rFonts w:asciiTheme="minorHAnsi" w:hAnsiTheme="minorHAnsi"/>
        </w:rPr>
        <w:t xml:space="preserve"> (</w:t>
      </w:r>
      <w:r w:rsidR="00113441">
        <w:rPr>
          <w:rFonts w:asciiTheme="minorHAnsi" w:hAnsiTheme="minorHAnsi"/>
        </w:rPr>
        <w:t>“</w:t>
      </w:r>
      <w:proofErr w:type="spellStart"/>
      <w:r w:rsidR="00017500" w:rsidRPr="00113441">
        <w:rPr>
          <w:rFonts w:asciiTheme="minorHAnsi" w:hAnsiTheme="minorHAnsi"/>
          <w:b/>
          <w:bCs/>
        </w:rPr>
        <w:t>D.Lgs.</w:t>
      </w:r>
      <w:proofErr w:type="spellEnd"/>
      <w:r w:rsidR="00017500" w:rsidRPr="00113441">
        <w:rPr>
          <w:rFonts w:asciiTheme="minorHAnsi" w:hAnsiTheme="minorHAnsi"/>
          <w:b/>
          <w:bCs/>
        </w:rPr>
        <w:t xml:space="preserve"> 24/2023</w:t>
      </w:r>
      <w:r w:rsidR="00113441">
        <w:rPr>
          <w:rFonts w:asciiTheme="minorHAnsi" w:hAnsiTheme="minorHAnsi"/>
        </w:rPr>
        <w:t>”</w:t>
      </w:r>
      <w:r w:rsidR="00017500">
        <w:rPr>
          <w:rFonts w:asciiTheme="minorHAnsi" w:hAnsiTheme="minorHAnsi"/>
        </w:rPr>
        <w:t>).</w:t>
      </w:r>
    </w:p>
    <w:p w14:paraId="5A640C5C" w14:textId="2AFD37E5" w:rsidR="00017500" w:rsidRDefault="00017500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ossequio a quanto previsto dall’art. 5, comma 1, lett. e)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24/2023 la Società mette a disposizione dei soggetti espressamente previsti dalla normativa</w:t>
      </w:r>
      <w:r w:rsidR="00113441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tramite pubblicazione</w:t>
      </w:r>
      <w:r w:rsidR="001134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13441">
        <w:rPr>
          <w:rFonts w:asciiTheme="minorHAnsi" w:hAnsiTheme="minorHAnsi"/>
        </w:rPr>
        <w:t xml:space="preserve">su questa pagina, </w:t>
      </w:r>
      <w:r>
        <w:rPr>
          <w:rFonts w:asciiTheme="minorHAnsi" w:hAnsiTheme="minorHAnsi"/>
        </w:rPr>
        <w:t>della procedura adottata</w:t>
      </w:r>
      <w:r w:rsidR="00113441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informazioni sul canale, sulla procedura e sui presupposti per effettuare segnalazioni interne o esterne (cosiddette segnalazioni di </w:t>
      </w:r>
      <w:r>
        <w:rPr>
          <w:rFonts w:asciiTheme="minorHAnsi" w:hAnsiTheme="minorHAnsi"/>
          <w:i/>
          <w:iCs/>
        </w:rPr>
        <w:t>whistleblowing</w:t>
      </w:r>
      <w:r>
        <w:rPr>
          <w:rFonts w:asciiTheme="minorHAnsi" w:hAnsiTheme="minorHAnsi"/>
        </w:rPr>
        <w:t>).</w:t>
      </w:r>
    </w:p>
    <w:p w14:paraId="6FB5B0B9" w14:textId="64C2A68B" w:rsidR="00B3292C" w:rsidRDefault="00113441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Ferma restando la possibilità di inoltrare segnalazioni anonime, a</w:t>
      </w:r>
      <w:r w:rsidR="00017500">
        <w:rPr>
          <w:rFonts w:asciiTheme="minorHAnsi" w:hAnsiTheme="minorHAnsi"/>
        </w:rPr>
        <w:t xml:space="preserve">i sensi e per gli effetti del </w:t>
      </w:r>
      <w:proofErr w:type="spellStart"/>
      <w:r w:rsidR="00017500">
        <w:rPr>
          <w:rFonts w:asciiTheme="minorHAnsi" w:hAnsiTheme="minorHAnsi"/>
        </w:rPr>
        <w:t>D.Lgs.</w:t>
      </w:r>
      <w:proofErr w:type="spellEnd"/>
      <w:r w:rsidR="00017500">
        <w:rPr>
          <w:rFonts w:asciiTheme="minorHAnsi" w:hAnsiTheme="minorHAnsi"/>
        </w:rPr>
        <w:t xml:space="preserve"> 24/2023, la Società garantisce</w:t>
      </w:r>
      <w:r>
        <w:rPr>
          <w:rFonts w:asciiTheme="minorHAnsi" w:hAnsiTheme="minorHAnsi"/>
        </w:rPr>
        <w:t>, comunque e in ogni modo,</w:t>
      </w:r>
      <w:r w:rsidR="00017500">
        <w:rPr>
          <w:rFonts w:asciiTheme="minorHAnsi" w:hAnsiTheme="minorHAnsi"/>
        </w:rPr>
        <w:t xml:space="preserve"> </w:t>
      </w:r>
      <w:r w:rsidR="00B3292C">
        <w:rPr>
          <w:rFonts w:asciiTheme="minorHAnsi" w:hAnsiTheme="minorHAnsi"/>
        </w:rPr>
        <w:t>la riservatezza dell’identità del segnalante</w:t>
      </w:r>
      <w:r w:rsidR="00017500">
        <w:rPr>
          <w:rFonts w:asciiTheme="minorHAnsi" w:hAnsiTheme="minorHAnsi"/>
        </w:rPr>
        <w:t xml:space="preserve"> e tutte le tutele normativamente previste a </w:t>
      </w:r>
      <w:r>
        <w:rPr>
          <w:rFonts w:asciiTheme="minorHAnsi" w:hAnsiTheme="minorHAnsi"/>
        </w:rPr>
        <w:t>beneficio</w:t>
      </w:r>
      <w:r w:rsidR="00017500">
        <w:rPr>
          <w:rFonts w:asciiTheme="minorHAnsi" w:hAnsiTheme="minorHAnsi"/>
        </w:rPr>
        <w:t xml:space="preserve"> del segnalante</w:t>
      </w:r>
      <w:r w:rsidR="00B3292C">
        <w:rPr>
          <w:rFonts w:asciiTheme="minorHAnsi" w:hAnsiTheme="minorHAnsi"/>
        </w:rPr>
        <w:t>.</w:t>
      </w:r>
    </w:p>
    <w:p w14:paraId="62AD0978" w14:textId="3E75CDD5" w:rsidR="006B3BF5" w:rsidRDefault="00017500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precisa che </w:t>
      </w:r>
      <w:r w:rsidR="00780592">
        <w:rPr>
          <w:rFonts w:asciiTheme="minorHAnsi" w:hAnsiTheme="minorHAnsi"/>
        </w:rPr>
        <w:t xml:space="preserve">saranno prese in considerazione </w:t>
      </w:r>
      <w:r>
        <w:rPr>
          <w:rFonts w:asciiTheme="minorHAnsi" w:hAnsiTheme="minorHAnsi"/>
        </w:rPr>
        <w:t>solo ed esclusivamente</w:t>
      </w:r>
      <w:r w:rsidR="006B3BF5">
        <w:rPr>
          <w:rFonts w:asciiTheme="minorHAnsi" w:hAnsiTheme="minorHAnsi"/>
        </w:rPr>
        <w:t xml:space="preserve"> le segnalazioni: (i)</w:t>
      </w:r>
      <w:r>
        <w:rPr>
          <w:rFonts w:asciiTheme="minorHAnsi" w:hAnsiTheme="minorHAnsi"/>
        </w:rPr>
        <w:t xml:space="preserve"> </w:t>
      </w:r>
      <w:r w:rsidR="006B3BF5">
        <w:rPr>
          <w:rFonts w:asciiTheme="minorHAnsi" w:hAnsiTheme="minorHAnsi"/>
        </w:rPr>
        <w:t xml:space="preserve">effettuate dai soggetti legittimati in base alla procedura e/o al </w:t>
      </w:r>
      <w:proofErr w:type="spellStart"/>
      <w:r w:rsidR="006B3BF5">
        <w:rPr>
          <w:rFonts w:asciiTheme="minorHAnsi" w:hAnsiTheme="minorHAnsi"/>
        </w:rPr>
        <w:t>D.Lgs.</w:t>
      </w:r>
      <w:proofErr w:type="spellEnd"/>
      <w:r w:rsidR="006B3BF5">
        <w:rPr>
          <w:rFonts w:asciiTheme="minorHAnsi" w:hAnsiTheme="minorHAnsi"/>
        </w:rPr>
        <w:t xml:space="preserve"> 24/2023; (ii) per le </w:t>
      </w:r>
      <w:r w:rsidR="00780592">
        <w:rPr>
          <w:rFonts w:asciiTheme="minorHAnsi" w:hAnsiTheme="minorHAnsi"/>
        </w:rPr>
        <w:t xml:space="preserve">violazioni </w:t>
      </w:r>
      <w:r w:rsidR="006B3BF5">
        <w:rPr>
          <w:rFonts w:asciiTheme="minorHAnsi" w:hAnsiTheme="minorHAnsi"/>
        </w:rPr>
        <w:t xml:space="preserve">ivi </w:t>
      </w:r>
      <w:r w:rsidR="00780592">
        <w:rPr>
          <w:rFonts w:asciiTheme="minorHAnsi" w:hAnsiTheme="minorHAnsi"/>
        </w:rPr>
        <w:t>indicate</w:t>
      </w:r>
      <w:r w:rsidR="006B3BF5">
        <w:rPr>
          <w:rFonts w:asciiTheme="minorHAnsi" w:hAnsiTheme="minorHAnsi"/>
        </w:rPr>
        <w:t>; (iii) effettuate attraverso i canali appositamente destinati.</w:t>
      </w:r>
    </w:p>
    <w:p w14:paraId="44C49E55" w14:textId="0EE0C7B6" w:rsidR="00017500" w:rsidRDefault="006B3BF5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Solo al ricorrere di tali condizioni il segnalante beneficerà </w:t>
      </w:r>
      <w:r w:rsidR="00017500">
        <w:rPr>
          <w:rFonts w:asciiTheme="minorHAnsi" w:hAnsiTheme="minorHAnsi"/>
        </w:rPr>
        <w:t xml:space="preserve">delle tutele indicate dalla procedura e/o dal </w:t>
      </w:r>
      <w:proofErr w:type="spellStart"/>
      <w:r w:rsidR="00017500">
        <w:rPr>
          <w:rFonts w:asciiTheme="minorHAnsi" w:hAnsiTheme="minorHAnsi"/>
        </w:rPr>
        <w:t>D.Lgs.</w:t>
      </w:r>
      <w:proofErr w:type="spellEnd"/>
      <w:r w:rsidR="00017500">
        <w:rPr>
          <w:rFonts w:asciiTheme="minorHAnsi" w:hAnsiTheme="minorHAnsi"/>
        </w:rPr>
        <w:t xml:space="preserve"> 24/2023.</w:t>
      </w:r>
    </w:p>
    <w:p w14:paraId="458A89B5" w14:textId="34DA4A9E" w:rsidR="00751A97" w:rsidRPr="00751A97" w:rsidRDefault="006B3BF5" w:rsidP="007C7C80">
      <w:pPr>
        <w:jc w:val="both"/>
        <w:rPr>
          <w:rFonts w:asciiTheme="minorHAnsi" w:hAnsiTheme="minorHAnsi"/>
        </w:rPr>
      </w:pPr>
      <w:r w:rsidRPr="00751A97">
        <w:rPr>
          <w:rFonts w:asciiTheme="minorHAnsi" w:hAnsiTheme="minorHAnsi"/>
        </w:rPr>
        <w:t>Pertanto</w:t>
      </w:r>
      <w:r w:rsidR="00B3292C" w:rsidRPr="00751A97">
        <w:rPr>
          <w:rFonts w:asciiTheme="minorHAnsi" w:hAnsiTheme="minorHAnsi"/>
        </w:rPr>
        <w:t>, prima di procedere con l’invio della segnalazione, La invitiamo a prendere visione</w:t>
      </w:r>
      <w:r w:rsidRPr="00751A97">
        <w:rPr>
          <w:rFonts w:asciiTheme="minorHAnsi" w:hAnsiTheme="minorHAnsi"/>
        </w:rPr>
        <w:t xml:space="preserve"> della procedura </w:t>
      </w:r>
      <w:r w:rsidR="00751A97" w:rsidRPr="00751A97">
        <w:rPr>
          <w:rFonts w:asciiTheme="minorHAnsi" w:hAnsiTheme="minorHAnsi"/>
        </w:rPr>
        <w:t>nella quale potrà trovare specifiche indicazioni in merito a:</w:t>
      </w:r>
    </w:p>
    <w:p w14:paraId="18F586B0" w14:textId="0560AC2F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751A97">
        <w:rPr>
          <w:rFonts w:asciiTheme="minorHAnsi" w:hAnsiTheme="minorHAnsi"/>
        </w:rPr>
        <w:t xml:space="preserve">Chi </w:t>
      </w:r>
      <w:proofErr w:type="spellStart"/>
      <w:r w:rsidRPr="00751A97">
        <w:rPr>
          <w:rFonts w:asciiTheme="minorHAnsi" w:hAnsiTheme="minorHAnsi"/>
        </w:rPr>
        <w:t>può</w:t>
      </w:r>
      <w:proofErr w:type="spellEnd"/>
      <w:r w:rsidRPr="00751A97">
        <w:rPr>
          <w:rFonts w:asciiTheme="minorHAnsi" w:hAnsiTheme="minorHAnsi"/>
        </w:rPr>
        <w:t xml:space="preserve"> </w:t>
      </w:r>
      <w:proofErr w:type="spellStart"/>
      <w:proofErr w:type="gramStart"/>
      <w:r w:rsidRPr="00751A97">
        <w:rPr>
          <w:rFonts w:asciiTheme="minorHAnsi" w:hAnsiTheme="minorHAnsi"/>
        </w:rPr>
        <w:t>segnalare</w:t>
      </w:r>
      <w:proofErr w:type="spellEnd"/>
      <w:r w:rsidRPr="00751A97">
        <w:rPr>
          <w:rFonts w:asciiTheme="minorHAnsi" w:hAnsiTheme="minorHAnsi"/>
        </w:rPr>
        <w:t>;</w:t>
      </w:r>
      <w:proofErr w:type="gramEnd"/>
    </w:p>
    <w:p w14:paraId="01E18E16" w14:textId="6DA61EB9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751A97">
        <w:rPr>
          <w:rFonts w:asciiTheme="minorHAnsi" w:hAnsiTheme="minorHAnsi"/>
        </w:rPr>
        <w:t xml:space="preserve">Cosa </w:t>
      </w:r>
      <w:proofErr w:type="spellStart"/>
      <w:r w:rsidRPr="00751A97">
        <w:rPr>
          <w:rFonts w:asciiTheme="minorHAnsi" w:hAnsiTheme="minorHAnsi"/>
        </w:rPr>
        <w:t>si</w:t>
      </w:r>
      <w:proofErr w:type="spellEnd"/>
      <w:r w:rsidRPr="00751A97">
        <w:rPr>
          <w:rFonts w:asciiTheme="minorHAnsi" w:hAnsiTheme="minorHAnsi"/>
        </w:rPr>
        <w:t xml:space="preserve"> </w:t>
      </w:r>
      <w:proofErr w:type="spellStart"/>
      <w:r w:rsidRPr="00751A97">
        <w:rPr>
          <w:rFonts w:asciiTheme="minorHAnsi" w:hAnsiTheme="minorHAnsi"/>
        </w:rPr>
        <w:t>può</w:t>
      </w:r>
      <w:proofErr w:type="spellEnd"/>
      <w:r w:rsidRPr="00751A97">
        <w:rPr>
          <w:rFonts w:asciiTheme="minorHAnsi" w:hAnsiTheme="minorHAnsi"/>
        </w:rPr>
        <w:t xml:space="preserve"> </w:t>
      </w:r>
      <w:proofErr w:type="spellStart"/>
      <w:proofErr w:type="gramStart"/>
      <w:r w:rsidRPr="00751A97">
        <w:rPr>
          <w:rFonts w:asciiTheme="minorHAnsi" w:hAnsiTheme="minorHAnsi"/>
        </w:rPr>
        <w:t>segnalare</w:t>
      </w:r>
      <w:proofErr w:type="spellEnd"/>
      <w:r w:rsidRPr="00751A97">
        <w:rPr>
          <w:rFonts w:asciiTheme="minorHAnsi" w:hAnsiTheme="minorHAnsi"/>
        </w:rPr>
        <w:t>;</w:t>
      </w:r>
      <w:proofErr w:type="gramEnd"/>
    </w:p>
    <w:p w14:paraId="3E41437F" w14:textId="3D2C5113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Quali canali si possono utilizzare per effettuare la segnalazione (canale interno ed esterno);</w:t>
      </w:r>
    </w:p>
    <w:p w14:paraId="512CB305" w14:textId="74C13D3B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Come si può segnalare (segnalazione anonima);</w:t>
      </w:r>
    </w:p>
    <w:p w14:paraId="2674E5F1" w14:textId="6D2C224C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Chi riceve e gestisce la segnalazione;</w:t>
      </w:r>
    </w:p>
    <w:p w14:paraId="388DAFC1" w14:textId="50F5F065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Quali tutele spettano al segnalante;</w:t>
      </w:r>
    </w:p>
    <w:p w14:paraId="4DB29DF3" w14:textId="5106E211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Quali conseguenze vi possono essere in caso di violazione della procedura.</w:t>
      </w:r>
    </w:p>
    <w:p w14:paraId="0C74EF53" w14:textId="77777777" w:rsidR="00751A97" w:rsidRPr="00751A97" w:rsidRDefault="00751A97" w:rsidP="007C7C80">
      <w:pPr>
        <w:jc w:val="both"/>
        <w:rPr>
          <w:rFonts w:asciiTheme="minorHAnsi" w:hAnsiTheme="minorHAnsi"/>
        </w:rPr>
      </w:pPr>
    </w:p>
    <w:p w14:paraId="0AF7BCD4" w14:textId="77777777" w:rsidR="00283A89" w:rsidRDefault="00283A89" w:rsidP="00283A89">
      <w:pPr>
        <w:jc w:val="both"/>
        <w:rPr>
          <w:rFonts w:asciiTheme="minorHAnsi" w:hAnsiTheme="minorHAnsi"/>
        </w:rPr>
      </w:pPr>
      <w:r w:rsidRPr="00BC7CFE">
        <w:rPr>
          <w:rFonts w:asciiTheme="minorHAnsi" w:hAnsiTheme="minorHAnsi"/>
        </w:rPr>
        <w:t>La invitiamo, infine, a prendere visione dell’informativa relativa al trattamento dei dati che troverà in calce alla procedura secondo quanto previsto dal Regolamento (UE) 2016/679.</w:t>
      </w:r>
    </w:p>
    <w:p w14:paraId="2D3FAF88" w14:textId="77777777" w:rsidR="00B3292C" w:rsidRDefault="00B3292C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Grazie.</w:t>
      </w:r>
    </w:p>
    <w:p w14:paraId="730AB4F4" w14:textId="77777777" w:rsidR="00017500" w:rsidRDefault="00017500" w:rsidP="007C7C80">
      <w:pPr>
        <w:jc w:val="both"/>
        <w:rPr>
          <w:rFonts w:asciiTheme="minorHAnsi" w:hAnsiTheme="minorHAnsi"/>
        </w:rPr>
      </w:pPr>
    </w:p>
    <w:p w14:paraId="5B2AD30C" w14:textId="405319A6" w:rsidR="00017500" w:rsidRDefault="00017500" w:rsidP="007C7C80">
      <w:pPr>
        <w:jc w:val="both"/>
        <w:rPr>
          <w:rFonts w:asciiTheme="minorHAnsi" w:hAnsiTheme="minorHAnsi"/>
        </w:rPr>
      </w:pPr>
      <w:r w:rsidRPr="007A46A2">
        <w:rPr>
          <w:rFonts w:asciiTheme="minorHAnsi" w:hAnsiTheme="minorHAnsi"/>
          <w:highlight w:val="yellow"/>
        </w:rPr>
        <w:t>[</w:t>
      </w:r>
      <w:r w:rsidRPr="007A46A2">
        <w:rPr>
          <w:rFonts w:asciiTheme="minorHAnsi" w:hAnsiTheme="minorHAnsi"/>
          <w:i/>
          <w:iCs/>
          <w:highlight w:val="yellow"/>
        </w:rPr>
        <w:t>Inserire il link alla procedura</w:t>
      </w:r>
      <w:r w:rsidRPr="007A46A2">
        <w:rPr>
          <w:rFonts w:asciiTheme="minorHAnsi" w:hAnsiTheme="minorHAnsi"/>
          <w:highlight w:val="yellow"/>
        </w:rPr>
        <w:t>]</w:t>
      </w:r>
    </w:p>
    <w:sectPr w:rsidR="00017500" w:rsidSect="00285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E3C"/>
    <w:multiLevelType w:val="hybridMultilevel"/>
    <w:tmpl w:val="F3220370"/>
    <w:lvl w:ilvl="0" w:tplc="C5F01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A94"/>
    <w:multiLevelType w:val="hybridMultilevel"/>
    <w:tmpl w:val="3DDA24EA"/>
    <w:lvl w:ilvl="0" w:tplc="0A1A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73434">
    <w:abstractNumId w:val="1"/>
  </w:num>
  <w:num w:numId="2" w16cid:durableId="122572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80"/>
    <w:rsid w:val="00017500"/>
    <w:rsid w:val="0004640D"/>
    <w:rsid w:val="000E25C7"/>
    <w:rsid w:val="00113441"/>
    <w:rsid w:val="001E350A"/>
    <w:rsid w:val="00283A89"/>
    <w:rsid w:val="002854F6"/>
    <w:rsid w:val="0053470F"/>
    <w:rsid w:val="00676ACC"/>
    <w:rsid w:val="006B3BF5"/>
    <w:rsid w:val="00751A97"/>
    <w:rsid w:val="007656FA"/>
    <w:rsid w:val="00780592"/>
    <w:rsid w:val="007A46A2"/>
    <w:rsid w:val="007C7C80"/>
    <w:rsid w:val="00A34BA0"/>
    <w:rsid w:val="00A8304C"/>
    <w:rsid w:val="00B3292C"/>
    <w:rsid w:val="00BC187E"/>
    <w:rsid w:val="00CD5544"/>
    <w:rsid w:val="00E03D59"/>
    <w:rsid w:val="00EA1CE7"/>
    <w:rsid w:val="00F355E4"/>
    <w:rsid w:val="00F35E02"/>
    <w:rsid w:val="00F56748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21CF"/>
  <w15:docId w15:val="{896FBB70-4FCF-4997-A018-80C75289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80"/>
    <w:rPr>
      <w:rFonts w:ascii="Tahoma" w:eastAsia="Calibri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7C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7500"/>
    <w:pPr>
      <w:spacing w:before="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Ortolani</dc:creator>
  <cp:lastModifiedBy>Pirola Pennuto Zei &amp; Associati</cp:lastModifiedBy>
  <cp:revision>3</cp:revision>
  <dcterms:created xsi:type="dcterms:W3CDTF">2023-11-28T18:23:00Z</dcterms:created>
  <dcterms:modified xsi:type="dcterms:W3CDTF">2023-11-28T18:24:00Z</dcterms:modified>
</cp:coreProperties>
</file>